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5CD31F5" w14:textId="1F0BB5E3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55CD31F6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5CD31F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55CD31F8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134AF8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5CD31FA" w14:textId="6087ED9A">
      <w:pPr>
        <w:pBdr/>
        <w:spacing w:after="0" w:line="240" w:lineRule="auto"/>
        <w:ind/>
        <w:rPr>
          <w:rFonts w:ascii="Times New Roman" w:hAnsi="Times New Roman"/>
          <w:color w:val="ff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17</w:t>
      </w: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 квітня </w:t>
      </w: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№ 260</w:t>
      </w:r>
      <w:r>
        <w:rPr>
          <w:rFonts w:ascii="Times New Roman" w:hAnsi="Times New Roman"/>
          <w:color w:val="ff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pacing w:val="-9"/>
          <w:sz w:val="28"/>
          <w:szCs w:val="28"/>
          <w:lang w:val="uk-UA"/>
        </w:rPr>
      </w:r>
    </w:p>
    <w:p w14:paraId="55CD31FB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16"/>
          <w:szCs w:val="16"/>
          <w:vertAlign w:val="subscript"/>
          <w:lang w:val="uk-UA" w:eastAsia="en-US"/>
        </w:rPr>
      </w:pP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</w:p>
    <w:p w14:paraId="13D38B70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16"/>
          <w:szCs w:val="16"/>
          <w:vertAlign w:val="subscript"/>
          <w:lang w:val="uk-UA" w:eastAsia="en-US"/>
        </w:rPr>
      </w:pP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sz w:val="16"/>
          <w:szCs w:val="16"/>
          <w:vertAlign w:val="subscript"/>
          <w:lang w:val="uk-UA" w:eastAsia="en-US"/>
        </w:rPr>
      </w:r>
    </w:p>
    <w:p w14:paraId="78C9BA11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/>
      <w:bookmarkStart w:id="0" w:name="_Hlk174363426"/>
      <w:r>
        <w:rPr>
          <w:rFonts w:ascii="Times New Roman" w:hAnsi="Times New Roman"/>
          <w:sz w:val="28"/>
          <w:szCs w:val="24"/>
          <w:lang w:val="uk-UA"/>
        </w:rPr>
        <w:t xml:space="preserve">Про влаштування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FC71C87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</w:r>
    </w:p>
    <w:p w14:paraId="1C49B4A6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ОСОБИ 5, ХХ 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</w:r>
    </w:p>
    <w:p w14:paraId="47828EC0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ОСОБИ 6, ХХ березня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</w:t>
      </w:r>
      <w:r/>
      <w:r/>
    </w:p>
    <w:p w14:paraId="249E36B2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народження</w:t>
      </w:r>
      <w:r>
        <w:rPr>
          <w:rFonts w:ascii="Times New Roman" w:hAnsi="Times New Roman"/>
          <w:sz w:val="28"/>
          <w:szCs w:val="24"/>
          <w:lang w:val="uk-UA"/>
        </w:rPr>
        <w:t xml:space="preserve">, в сім’ю патронатного вихователя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59543C3" w14:textId="57567849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9321731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7A18A5BE" w14:textId="6EF9E484">
      <w:pPr>
        <w:pStyle w:val="909"/>
        <w:pBdr/>
        <w:spacing w:after="0" w:line="240" w:lineRule="auto"/>
        <w:ind w:firstLine="708"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викон</w:t>
      </w:r>
      <w:r>
        <w:rPr>
          <w:rFonts w:ascii="Times New Roman" w:hAnsi="Times New Roman"/>
          <w:sz w:val="28"/>
          <w:szCs w:val="28"/>
          <w:lang w:val="uk-UA"/>
        </w:rPr>
        <w:t xml:space="preserve">а</w:t>
      </w:r>
      <w:r>
        <w:rPr>
          <w:rFonts w:ascii="Times New Roman" w:hAnsi="Times New Roman"/>
          <w:sz w:val="28"/>
          <w:szCs w:val="28"/>
          <w:lang w:val="uk-UA"/>
        </w:rPr>
        <w:t xml:space="preserve">ння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охорону дитинства», Закону України «Про органи і служби у справах дітей</w:t>
      </w:r>
      <w:r>
        <w:rPr>
          <w:rFonts w:ascii="Times New Roman" w:hAnsi="Times New Roman"/>
          <w:sz w:val="28"/>
          <w:szCs w:val="28"/>
          <w:lang w:val="uk-UA"/>
        </w:rPr>
        <w:t xml:space="preserve"> та спеціальні установи для дітей», постанови Кабінету Міністрів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№ 585 «Про заб</w:t>
      </w:r>
      <w:r>
        <w:rPr>
          <w:rFonts w:ascii="Times New Roman" w:hAnsi="Times New Roman"/>
          <w:sz w:val="28"/>
          <w:szCs w:val="28"/>
          <w:lang w:val="uk-UA"/>
        </w:rPr>
        <w:t xml:space="preserve">езпечення соціального захисту дітей, які перебувають у складних життєвих обставинах», постанови Кабінету Міністрів України від 24 вересня 2008 року № 866 «Про порядок провадження органами опіки та піклування діяльності, 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/>
        </w:rPr>
        <w:t xml:space="preserve"> відповідно до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виконавчого комітету міської ради від 01 серпня 2024 року №393 «Про запровадження послуги з патронату над дитиною на території міської ради» та від </w:t>
      </w:r>
      <w:r>
        <w:rPr>
          <w:rFonts w:ascii="Times New Roman" w:hAnsi="Times New Roman"/>
          <w:sz w:val="28"/>
          <w:szCs w:val="28"/>
          <w:lang w:val="uk-UA"/>
        </w:rPr>
        <w:t xml:space="preserve">15 листопада</w:t>
      </w:r>
      <w:r>
        <w:rPr>
          <w:rFonts w:ascii="Times New Roman" w:hAnsi="Times New Roman"/>
          <w:sz w:val="28"/>
          <w:szCs w:val="28"/>
          <w:lang w:val="uk-UA"/>
        </w:rPr>
        <w:t xml:space="preserve"> 2024 року №</w:t>
      </w:r>
      <w:r>
        <w:rPr>
          <w:rFonts w:ascii="Times New Roman" w:hAnsi="Times New Roman"/>
          <w:sz w:val="28"/>
          <w:szCs w:val="28"/>
          <w:lang w:val="uk-UA"/>
        </w:rPr>
        <w:t xml:space="preserve">639</w:t>
      </w:r>
      <w:r>
        <w:rPr>
          <w:rFonts w:ascii="Times New Roman" w:hAnsi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/>
          <w:sz w:val="28"/>
          <w:szCs w:val="28"/>
          <w:lang w:val="uk-UA"/>
        </w:rPr>
        <w:t xml:space="preserve">створення сім’ї патронатного вихователя на базі родини Чиж Віти Вікторівни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>
        <w:rPr>
          <w:rFonts w:ascii="Times New Roman" w:hAnsi="Times New Roman"/>
          <w:sz w:val="28"/>
          <w:szCs w:val="28"/>
          <w:lang w:val="uk-UA"/>
        </w:rPr>
        <w:t xml:space="preserve">у зв</w:t>
      </w:r>
      <w:r>
        <w:rPr>
          <w:rFonts w:ascii="Times New Roman" w:hAnsi="Times New Roman"/>
          <w:sz w:val="28"/>
          <w:szCs w:val="28"/>
          <w:lang w:val="uk-UA"/>
        </w:rPr>
        <w:t xml:space="preserve">’</w:t>
      </w:r>
      <w:r>
        <w:rPr>
          <w:rFonts w:ascii="Times New Roman" w:hAnsi="Times New Roman"/>
          <w:sz w:val="28"/>
          <w:szCs w:val="28"/>
          <w:lang w:val="uk-UA"/>
        </w:rPr>
        <w:t xml:space="preserve">язку</w:t>
      </w:r>
      <w:r>
        <w:rPr>
          <w:rFonts w:ascii="Times New Roman" w:hAnsi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/>
          <w:sz w:val="28"/>
          <w:szCs w:val="28"/>
          <w:lang w:val="uk-UA"/>
        </w:rPr>
        <w:t xml:space="preserve">з надходженням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заяви патронатного вихователя </w:t>
      </w:r>
      <w:r>
        <w:rPr>
          <w:rFonts w:ascii="Times New Roman" w:hAnsi="Times New Roman"/>
          <w:sz w:val="28"/>
          <w:szCs w:val="28"/>
          <w:lang w:val="uk-UA"/>
        </w:rPr>
        <w:t xml:space="preserve">Сторчакової</w:t>
      </w:r>
      <w:r>
        <w:rPr>
          <w:rFonts w:ascii="Times New Roman" w:hAnsi="Times New Roman"/>
          <w:sz w:val="28"/>
          <w:szCs w:val="28"/>
          <w:lang w:val="uk-UA"/>
        </w:rPr>
        <w:t xml:space="preserve"> Віталіни Володимирівни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враховуючи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Міждисциплінарних команд для організації соціального захисту дитини, яка перебуває у складних життєвих обставинах,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 метою соціального захисту малолітніх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ОСОБИ 5, ХХ червня ХХХХ року народження, ОСОБИ 6,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та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uk-UA" w:eastAsia="ar-SA"/>
        </w:rPr>
        <w:t xml:space="preserve"> враховуючи найкращі інтереси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міської ради</w:t>
      </w:r>
      <w:bookmarkEnd w:id="0"/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 w14:paraId="0A6DCD98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F73C4F" w14:textId="0BD15E3B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A31A892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7BA712" w14:textId="28308CBB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1. Влаштувати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ХХ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січня ХХХХ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народження, яка проживає за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адресою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 Харківська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область,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Хрестище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Миру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б.ХХ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ОСОБИ 5, ХХ червня ХХХХ року народження, ОСОБИ 6,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17 квітня 2026 року по 16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липня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2026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1E23806" w14:textId="7ED4B56B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2.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Укласти догов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ори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між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міською радою Харківської області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патронатним вихователем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Вітою 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помічником патронатного вихователя Чиж Мариною 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7BB7DDFB" w14:textId="508CCF34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3. Службі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(Наталія СІЛІНА)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ідготувати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проєкт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здійснити заходи щодо підписання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сторонами,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здійснювати контроль за виконанням умов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контроль за умовами утримання та виховання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ітей,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забезпечення 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прав та найкращих інтересів у сім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5A5F464" w14:textId="344B0D7A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4.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закладу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центр соціальних служб» (Юлія ШУЛЬГІНА) забезпечити надання соціальних послуг д</w:t>
      </w:r>
      <w:r>
        <w:rPr>
          <w:rFonts w:ascii="Times New Roman" w:hAnsi="Times New Roman"/>
          <w:sz w:val="28"/>
          <w:szCs w:val="28"/>
          <w:lang w:val="uk-UA"/>
        </w:rPr>
        <w:t xml:space="preserve">ітям</w:t>
      </w:r>
      <w:r>
        <w:rPr>
          <w:rFonts w:ascii="Times New Roman" w:hAnsi="Times New Roman"/>
          <w:sz w:val="28"/>
          <w:szCs w:val="28"/>
          <w:lang w:val="uk-UA"/>
        </w:rPr>
        <w:t xml:space="preserve">, ї</w:t>
      </w:r>
      <w:r>
        <w:rPr>
          <w:rFonts w:ascii="Times New Roman" w:hAnsi="Times New Roman"/>
          <w:sz w:val="28"/>
          <w:szCs w:val="28"/>
          <w:lang w:val="uk-UA"/>
        </w:rPr>
        <w:t xml:space="preserve"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родині</w:t>
      </w:r>
      <w:r>
        <w:rPr>
          <w:rFonts w:ascii="Times New Roman" w:hAnsi="Times New Roman"/>
          <w:sz w:val="28"/>
          <w:szCs w:val="28"/>
          <w:lang w:val="uk-UA"/>
        </w:rPr>
        <w:t xml:space="preserve"> з метою </w:t>
      </w:r>
      <w:r>
        <w:rPr>
          <w:rFonts w:ascii="Times New Roman" w:hAnsi="Times New Roman"/>
          <w:sz w:val="28"/>
          <w:szCs w:val="28"/>
          <w:lang w:val="uk-UA"/>
        </w:rPr>
        <w:t xml:space="preserve">подолання складних життєвих обставин</w:t>
      </w:r>
      <w:r>
        <w:rPr>
          <w:rFonts w:ascii="Times New Roman" w:hAnsi="Times New Roman"/>
          <w:sz w:val="28"/>
          <w:szCs w:val="28"/>
          <w:lang w:val="uk-UA"/>
        </w:rPr>
        <w:t xml:space="preserve"> та організувати соціальний супровід сім’ї.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1BDF80F8" w14:textId="3F64A086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Комунальному некомерційному підприємству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первинної медико-санітарної допомоги» (Руслана РАВЛЮК)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медичн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обслуговування, обстеження, в разі потреби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надання медичної допомоги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ітям, влаштованим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 сім’ї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 місцем проживання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260515D" w14:textId="4864C34F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Рекомендувати </w:t>
      </w:r>
      <w:r>
        <w:rPr>
          <w:rFonts w:ascii="Times New Roman" w:hAnsi="Times New Roman"/>
          <w:sz w:val="28"/>
          <w:szCs w:val="28"/>
        </w:rPr>
        <w:t xml:space="preserve">Головному </w:t>
      </w:r>
      <w:r>
        <w:rPr>
          <w:rFonts w:ascii="Times New Roman" w:hAnsi="Times New Roman"/>
          <w:sz w:val="28"/>
          <w:szCs w:val="28"/>
        </w:rPr>
        <w:t xml:space="preserve">управлінню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енсійного</w:t>
      </w:r>
      <w:r>
        <w:rPr>
          <w:rFonts w:ascii="Times New Roman" w:hAnsi="Times New Roman"/>
          <w:sz w:val="28"/>
          <w:szCs w:val="28"/>
        </w:rPr>
        <w:t xml:space="preserve"> фонду </w:t>
      </w:r>
      <w:r>
        <w:rPr>
          <w:rFonts w:ascii="Times New Roman" w:hAnsi="Times New Roman"/>
          <w:sz w:val="28"/>
          <w:szCs w:val="28"/>
        </w:rPr>
        <w:t xml:space="preserve">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1F237FC" w14:textId="559B2750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.1. здійснювати у встановленому законодавством порядку за рахунок коштів державного бюджету оплату послуг патронатного вихователя, помічника патронатного вихователя та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опомоги на утримання влаштованих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644A97F" w14:textId="7F1726C4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.2. здійснювати звірки нарахування та виплати коштів державного бюджету на оплату послуг патронатного вихователя, помічника патронатного вихователя та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опомоги на утримання влаштованих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щомісячно та одразу після подання документів на отримання виплат патронатною родиною зі службою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F24D88E" w14:textId="700C3841">
      <w:pPr>
        <w:pBdr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7.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(Антоніна ТУРОВА) забезпечити доступність освітніх послуг відповідно до віку, рівня розвитку та особливих потреб д</w:t>
      </w:r>
      <w:r>
        <w:rPr>
          <w:rFonts w:ascii="Times New Roman" w:hAnsi="Times New Roman"/>
          <w:sz w:val="28"/>
          <w:szCs w:val="28"/>
          <w:lang w:val="uk-UA"/>
        </w:rPr>
        <w:t xml:space="preserve">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ОСОБИ 5, ХХ червня ХХХХ року народження, ОСОБИ 6,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 в період перебування в сім</w:t>
      </w:r>
      <w:r>
        <w:rPr>
          <w:rFonts w:ascii="Times New Roman" w:hAnsi="Times New Roman"/>
          <w:sz w:val="28"/>
          <w:szCs w:val="28"/>
          <w:lang w:val="en-US" w:eastAsia="ar-SA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ї патронатного вихователя Чиж Віти Вікторівни.</w:t>
      </w:r>
      <w:r>
        <w:rPr>
          <w:rFonts w:ascii="Times New Roman" w:hAnsi="Times New Roman"/>
          <w:b/>
          <w:sz w:val="28"/>
          <w:szCs w:val="28"/>
          <w:lang w:val="uk-UA" w:eastAsia="en-US"/>
        </w:rPr>
      </w:r>
      <w:r>
        <w:rPr>
          <w:rFonts w:ascii="Times New Roman" w:hAnsi="Times New Roman"/>
          <w:b/>
          <w:sz w:val="28"/>
          <w:szCs w:val="28"/>
          <w:lang w:val="uk-UA" w:eastAsia="en-US"/>
        </w:rPr>
      </w:r>
    </w:p>
    <w:p w14:paraId="00E2A914" w14:textId="0F63C80C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8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Патронатному вихователю,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Віті Вікторівні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5580CD3" w14:textId="0C70C3C2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8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.1.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ести повну відповідальність за збереження життя та здоров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психічн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фізичн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розвит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період перебування в родині патронатного вихователя;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6258671" w14:textId="2C759852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8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.2. виконувати умови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дитиною, створити умови та здійснювати заходи для проходження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ітьми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реабілітації та подола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ння складних життєвих обставин;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4BED1F1" w14:textId="726474EF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8.3. вжити необхідних заходів з метою проходження дітьми повного медичного обстеження та у разі потреби стаціонарного лікування.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9" w14:textId="50801C7E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8CF7082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61BF55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F9BB9F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F8ED30C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E70C6A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4DE377" w14:textId="03BF8DC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Lucida Sans Unicode">
    <w:panose1 w:val="020B06020305040202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3"/>
    <w:basedOn w:val="899"/>
    <w:next w:val="899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899"/>
    <w:next w:val="899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899"/>
    <w:next w:val="899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899"/>
    <w:next w:val="899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899"/>
    <w:next w:val="899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899"/>
    <w:next w:val="899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899"/>
    <w:next w:val="899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2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2"/>
    <w:link w:val="9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2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2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2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2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2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2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2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Title Char"/>
    <w:basedOn w:val="902"/>
    <w:link w:val="91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899"/>
    <w:next w:val="899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902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899"/>
    <w:next w:val="899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902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4">
    <w:name w:val="Intense Emphasis"/>
    <w:basedOn w:val="90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5">
    <w:name w:val="Intense Quote"/>
    <w:basedOn w:val="899"/>
    <w:next w:val="899"/>
    <w:link w:val="86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6">
    <w:name w:val="Intense Quote Char"/>
    <w:basedOn w:val="902"/>
    <w:link w:val="86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7">
    <w:name w:val="Intense Reference"/>
    <w:basedOn w:val="90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8">
    <w:name w:val="No Spacing"/>
    <w:basedOn w:val="899"/>
    <w:uiPriority w:val="1"/>
    <w:qFormat/>
    <w:pPr>
      <w:pBdr/>
      <w:spacing w:after="0" w:line="240" w:lineRule="auto"/>
      <w:ind/>
    </w:pPr>
  </w:style>
  <w:style w:type="character" w:styleId="869">
    <w:name w:val="Subtle Emphasis"/>
    <w:basedOn w:val="90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Emphasis"/>
    <w:basedOn w:val="902"/>
    <w:uiPriority w:val="20"/>
    <w:qFormat/>
    <w:pPr>
      <w:pBdr/>
      <w:spacing/>
      <w:ind/>
    </w:pPr>
    <w:rPr>
      <w:i/>
      <w:iCs/>
    </w:rPr>
  </w:style>
  <w:style w:type="character" w:styleId="871">
    <w:name w:val="Strong"/>
    <w:basedOn w:val="902"/>
    <w:uiPriority w:val="22"/>
    <w:qFormat/>
    <w:pPr>
      <w:pBdr/>
      <w:spacing/>
      <w:ind/>
    </w:pPr>
    <w:rPr>
      <w:b/>
      <w:bCs/>
    </w:rPr>
  </w:style>
  <w:style w:type="character" w:styleId="872">
    <w:name w:val="Subtle Reference"/>
    <w:basedOn w:val="90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3">
    <w:name w:val="Book Title"/>
    <w:basedOn w:val="90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4">
    <w:name w:val="Header"/>
    <w:basedOn w:val="899"/>
    <w:link w:val="87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5">
    <w:name w:val="Header Char"/>
    <w:basedOn w:val="902"/>
    <w:link w:val="874"/>
    <w:uiPriority w:val="99"/>
    <w:pPr>
      <w:pBdr/>
      <w:spacing/>
      <w:ind/>
    </w:pPr>
  </w:style>
  <w:style w:type="paragraph" w:styleId="876">
    <w:name w:val="Footer"/>
    <w:basedOn w:val="899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Footer Char"/>
    <w:basedOn w:val="902"/>
    <w:link w:val="876"/>
    <w:uiPriority w:val="99"/>
    <w:pPr>
      <w:pBdr/>
      <w:spacing/>
      <w:ind/>
    </w:pPr>
  </w:style>
  <w:style w:type="paragraph" w:styleId="878">
    <w:name w:val="Caption"/>
    <w:basedOn w:val="899"/>
    <w:next w:val="89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9">
    <w:name w:val="footnote text"/>
    <w:basedOn w:val="899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Footnote Text Char"/>
    <w:basedOn w:val="902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foot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paragraph" w:styleId="882">
    <w:name w:val="endnote text"/>
    <w:basedOn w:val="899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Endnote Text Char"/>
    <w:basedOn w:val="902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end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character" w:styleId="885">
    <w:name w:val="Hyperlink"/>
    <w:basedOn w:val="90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6">
    <w:name w:val="FollowedHyperlink"/>
    <w:basedOn w:val="90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7">
    <w:name w:val="toc 1"/>
    <w:basedOn w:val="899"/>
    <w:next w:val="899"/>
    <w:uiPriority w:val="39"/>
    <w:unhideWhenUsed/>
    <w:pPr>
      <w:pBdr/>
      <w:spacing w:after="100"/>
      <w:ind/>
    </w:pPr>
  </w:style>
  <w:style w:type="paragraph" w:styleId="888">
    <w:name w:val="toc 2"/>
    <w:basedOn w:val="899"/>
    <w:next w:val="899"/>
    <w:uiPriority w:val="39"/>
    <w:unhideWhenUsed/>
    <w:pPr>
      <w:pBdr/>
      <w:spacing w:after="100"/>
      <w:ind w:left="220"/>
    </w:pPr>
  </w:style>
  <w:style w:type="paragraph" w:styleId="889">
    <w:name w:val="toc 3"/>
    <w:basedOn w:val="899"/>
    <w:next w:val="899"/>
    <w:uiPriority w:val="39"/>
    <w:unhideWhenUsed/>
    <w:pPr>
      <w:pBdr/>
      <w:spacing w:after="100"/>
      <w:ind w:left="440"/>
    </w:pPr>
  </w:style>
  <w:style w:type="paragraph" w:styleId="890">
    <w:name w:val="toc 4"/>
    <w:basedOn w:val="899"/>
    <w:next w:val="899"/>
    <w:uiPriority w:val="39"/>
    <w:unhideWhenUsed/>
    <w:pPr>
      <w:pBdr/>
      <w:spacing w:after="100"/>
      <w:ind w:left="660"/>
    </w:pPr>
  </w:style>
  <w:style w:type="paragraph" w:styleId="891">
    <w:name w:val="toc 5"/>
    <w:basedOn w:val="899"/>
    <w:next w:val="899"/>
    <w:uiPriority w:val="39"/>
    <w:unhideWhenUsed/>
    <w:pPr>
      <w:pBdr/>
      <w:spacing w:after="100"/>
      <w:ind w:left="880"/>
    </w:pPr>
  </w:style>
  <w:style w:type="paragraph" w:styleId="892">
    <w:name w:val="toc 6"/>
    <w:basedOn w:val="899"/>
    <w:next w:val="899"/>
    <w:uiPriority w:val="39"/>
    <w:unhideWhenUsed/>
    <w:pPr>
      <w:pBdr/>
      <w:spacing w:after="100"/>
      <w:ind w:left="1100"/>
    </w:pPr>
  </w:style>
  <w:style w:type="paragraph" w:styleId="893">
    <w:name w:val="toc 7"/>
    <w:basedOn w:val="899"/>
    <w:next w:val="899"/>
    <w:uiPriority w:val="39"/>
    <w:unhideWhenUsed/>
    <w:pPr>
      <w:pBdr/>
      <w:spacing w:after="100"/>
      <w:ind w:left="1320"/>
    </w:pPr>
  </w:style>
  <w:style w:type="paragraph" w:styleId="894">
    <w:name w:val="toc 8"/>
    <w:basedOn w:val="899"/>
    <w:next w:val="899"/>
    <w:uiPriority w:val="39"/>
    <w:unhideWhenUsed/>
    <w:pPr>
      <w:pBdr/>
      <w:spacing w:after="100"/>
      <w:ind w:left="1540"/>
    </w:pPr>
  </w:style>
  <w:style w:type="paragraph" w:styleId="895">
    <w:name w:val="toc 9"/>
    <w:basedOn w:val="899"/>
    <w:next w:val="899"/>
    <w:uiPriority w:val="39"/>
    <w:unhideWhenUsed/>
    <w:pPr>
      <w:pBdr/>
      <w:spacing w:after="100"/>
      <w:ind w:left="1760"/>
    </w:pPr>
  </w:style>
  <w:style w:type="character" w:styleId="896">
    <w:name w:val="Placeholder Text"/>
    <w:basedOn w:val="902"/>
    <w:uiPriority w:val="99"/>
    <w:semiHidden/>
    <w:pPr>
      <w:pBdr/>
      <w:spacing/>
      <w:ind/>
    </w:pPr>
    <w:rPr>
      <w:color w:val="666666"/>
    </w:rPr>
  </w:style>
  <w:style w:type="paragraph" w:styleId="897">
    <w:name w:val="TOC Heading"/>
    <w:uiPriority w:val="39"/>
    <w:unhideWhenUsed/>
    <w:pPr>
      <w:pBdr/>
      <w:spacing/>
      <w:ind/>
    </w:pPr>
  </w:style>
  <w:style w:type="paragraph" w:styleId="898">
    <w:name w:val="table of figures"/>
    <w:basedOn w:val="899"/>
    <w:next w:val="899"/>
    <w:uiPriority w:val="99"/>
    <w:unhideWhenUsed/>
    <w:pPr>
      <w:pBdr/>
      <w:spacing w:after="0" w:afterAutospacing="0"/>
      <w:ind/>
    </w:pPr>
  </w:style>
  <w:style w:type="paragraph" w:styleId="89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0">
    <w:name w:val="Heading 1"/>
    <w:basedOn w:val="899"/>
    <w:next w:val="899"/>
    <w:link w:val="911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01">
    <w:name w:val="Heading 2"/>
    <w:basedOn w:val="899"/>
    <w:next w:val="899"/>
    <w:link w:val="915"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902" w:default="1">
    <w:name w:val="Default Paragraph Font"/>
    <w:uiPriority w:val="1"/>
    <w:semiHidden/>
    <w:unhideWhenUsed/>
    <w:pPr>
      <w:pBdr/>
      <w:spacing/>
      <w:ind/>
    </w:pPr>
  </w:style>
  <w:style w:type="table" w:styleId="9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4" w:default="1">
    <w:name w:val="No List"/>
    <w:uiPriority w:val="99"/>
    <w:semiHidden/>
    <w:unhideWhenUsed/>
    <w:pPr>
      <w:pBdr/>
      <w:spacing/>
      <w:ind/>
    </w:pPr>
  </w:style>
  <w:style w:type="paragraph" w:styleId="905">
    <w:name w:val="Body Text"/>
    <w:basedOn w:val="899"/>
    <w:link w:val="906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6" w:customStyle="1">
    <w:name w:val="Основний текст Знак"/>
    <w:link w:val="905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7">
    <w:name w:val="Balloon Text"/>
    <w:basedOn w:val="899"/>
    <w:link w:val="908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8" w:customStyle="1">
    <w:name w:val="Текст у виносці Знак"/>
    <w:link w:val="907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9">
    <w:name w:val="List Paragraph"/>
    <w:basedOn w:val="89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0">
    <w:name w:val="Normal (Web)"/>
    <w:basedOn w:val="89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1" w:customStyle="1">
    <w:name w:val="Заголовок 1 Знак"/>
    <w:basedOn w:val="902"/>
    <w:link w:val="90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2" w:customStyle="1">
    <w:name w:val="2"/>
    <w:basedOn w:val="8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13">
    <w:name w:val="Title"/>
    <w:basedOn w:val="899"/>
    <w:next w:val="899"/>
    <w:link w:val="914"/>
    <w:qFormat/>
    <w:pPr>
      <w:pBdr/>
      <w:spacing w:after="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4" w:customStyle="1">
    <w:name w:val="Назва Знак"/>
    <w:basedOn w:val="902"/>
    <w:link w:val="913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5" w:customStyle="1">
    <w:name w:val="Заголовок 2 Знак"/>
    <w:basedOn w:val="902"/>
    <w:link w:val="901"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revision>18</cp:revision>
  <dcterms:created xsi:type="dcterms:W3CDTF">2026-04-16T06:21:00Z</dcterms:created>
  <dcterms:modified xsi:type="dcterms:W3CDTF">2026-04-29T06:44:03Z</dcterms:modified>
</cp:coreProperties>
</file>